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008D" w14:textId="36D5DC55" w:rsidR="0032619F" w:rsidRPr="00951B1F" w:rsidRDefault="003B54D1" w:rsidP="007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val="mi-NZ"/>
        </w:rPr>
      </w:pPr>
      <w:r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Ngohe Aromatawai: </w:t>
      </w:r>
      <w:r w:rsidR="00D90F06" w:rsidRPr="00951B1F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Ngāi Māori ki Ahitereiria</w:t>
      </w:r>
    </w:p>
    <w:p w14:paraId="4E03F24B" w14:textId="08A633D2" w:rsidR="00793F30" w:rsidRPr="00827E2C" w:rsidRDefault="00793F30" w:rsidP="00793F30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827E2C">
        <w:rPr>
          <w:rFonts w:ascii="Arial" w:hAnsi="Arial" w:cs="Arial"/>
          <w:b/>
          <w:bCs/>
          <w:sz w:val="28"/>
          <w:szCs w:val="28"/>
          <w:lang w:val="mi-NZ"/>
        </w:rPr>
        <w:t xml:space="preserve">Paerewa Paetae Tikanga ā-Iwi </w:t>
      </w:r>
      <w:r w:rsidRPr="00827E2C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91758: </w:t>
      </w:r>
      <w:r w:rsidRPr="00827E2C">
        <w:rPr>
          <w:rFonts w:ascii="Arial" w:hAnsi="Arial" w:cs="Arial"/>
          <w:snapToGrid w:val="0"/>
          <w:sz w:val="28"/>
          <w:szCs w:val="28"/>
          <w:lang w:val="mi-NZ"/>
        </w:rPr>
        <w:t>Te whaka</w:t>
      </w:r>
      <w:r w:rsidR="00215767" w:rsidRPr="00827E2C">
        <w:rPr>
          <w:rFonts w:ascii="Arial" w:hAnsi="Arial" w:cs="Arial"/>
          <w:snapToGrid w:val="0"/>
          <w:sz w:val="28"/>
          <w:szCs w:val="28"/>
          <w:lang w:val="mi-NZ"/>
        </w:rPr>
        <w:t>atu</w:t>
      </w:r>
      <w:r w:rsidRPr="00827E2C">
        <w:rPr>
          <w:rFonts w:ascii="Arial" w:hAnsi="Arial" w:cs="Arial"/>
          <w:snapToGrid w:val="0"/>
          <w:sz w:val="28"/>
          <w:szCs w:val="28"/>
          <w:lang w:val="mi-NZ"/>
        </w:rPr>
        <w:t xml:space="preserve"> </w:t>
      </w:r>
      <w:r w:rsidR="003C2AAF" w:rsidRPr="00827E2C">
        <w:rPr>
          <w:rFonts w:ascii="Arial" w:hAnsi="Arial" w:cs="Arial"/>
          <w:snapToGrid w:val="0"/>
          <w:sz w:val="28"/>
          <w:szCs w:val="28"/>
          <w:lang w:val="mi-NZ"/>
        </w:rPr>
        <w:t>mōhiotanga ki</w:t>
      </w:r>
      <w:r w:rsidRPr="00827E2C">
        <w:rPr>
          <w:rFonts w:ascii="Arial" w:hAnsi="Arial" w:cs="Arial"/>
          <w:snapToGrid w:val="0"/>
          <w:sz w:val="28"/>
          <w:szCs w:val="28"/>
          <w:lang w:val="mi-NZ"/>
        </w:rPr>
        <w:t xml:space="preserve"> ngā take e hūnuku ai </w:t>
      </w:r>
      <w:r w:rsidR="003C2AAF" w:rsidRPr="00827E2C">
        <w:rPr>
          <w:rFonts w:ascii="Arial" w:hAnsi="Arial" w:cs="Arial"/>
          <w:snapToGrid w:val="0"/>
          <w:sz w:val="28"/>
          <w:szCs w:val="28"/>
          <w:lang w:val="mi-NZ"/>
        </w:rPr>
        <w:t>tētahi rōpū me ngā pāpātanga ki te iwi</w:t>
      </w:r>
    </w:p>
    <w:p w14:paraId="0873159F" w14:textId="2E00320B" w:rsidR="00793F30" w:rsidRPr="00827E2C" w:rsidRDefault="003C2AAF" w:rsidP="00793F30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827E2C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Aronga</w:t>
      </w:r>
      <w:r w:rsidR="00793F30" w:rsidRPr="00827E2C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</w:t>
      </w:r>
      <w:r w:rsidR="00793F30" w:rsidRPr="00827E2C">
        <w:rPr>
          <w:rFonts w:ascii="Arial" w:hAnsi="Arial" w:cs="Arial"/>
          <w:snapToGrid w:val="0"/>
          <w:sz w:val="28"/>
          <w:szCs w:val="28"/>
          <w:lang w:val="mi-NZ"/>
        </w:rPr>
        <w:t>Tikanga ā-Iwi 2.1</w:t>
      </w:r>
      <w:r w:rsidRPr="00827E2C">
        <w:rPr>
          <w:rFonts w:ascii="Arial" w:hAnsi="Arial" w:cs="Arial"/>
          <w:snapToGrid w:val="0"/>
          <w:sz w:val="28"/>
          <w:szCs w:val="28"/>
          <w:lang w:val="mi-NZ"/>
        </w:rPr>
        <w:t>A</w:t>
      </w:r>
      <w:r w:rsidR="00807081" w:rsidRPr="00827E2C">
        <w:rPr>
          <w:rFonts w:ascii="Arial" w:hAnsi="Arial" w:cs="Arial"/>
          <w:snapToGrid w:val="0"/>
          <w:sz w:val="28"/>
          <w:szCs w:val="28"/>
          <w:lang w:val="mi-NZ"/>
        </w:rPr>
        <w:t xml:space="preserve"> v1</w:t>
      </w:r>
    </w:p>
    <w:p w14:paraId="24B4FB31" w14:textId="77777777" w:rsidR="00793F30" w:rsidRPr="00827E2C" w:rsidRDefault="00793F30" w:rsidP="00793F30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827E2C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Whiwhinga: </w:t>
      </w:r>
      <w:r w:rsidRPr="00827E2C">
        <w:rPr>
          <w:rFonts w:ascii="Arial" w:hAnsi="Arial" w:cs="Arial"/>
          <w:snapToGrid w:val="0"/>
          <w:sz w:val="28"/>
          <w:szCs w:val="28"/>
          <w:lang w:val="mi-NZ"/>
        </w:rPr>
        <w:t>4</w:t>
      </w:r>
    </w:p>
    <w:p w14:paraId="4E154896" w14:textId="77777777" w:rsidR="00793F30" w:rsidRDefault="00793F30" w:rsidP="00793F3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7507BABC" w14:textId="77777777" w:rsidR="00793F30" w:rsidRPr="00827E2C" w:rsidRDefault="00793F30" w:rsidP="00793F30">
      <w:pPr>
        <w:rPr>
          <w:rFonts w:ascii="Arial" w:hAnsi="Arial" w:cs="Arial"/>
          <w:b/>
          <w:bCs/>
          <w:snapToGrid w:val="0"/>
          <w:sz w:val="28"/>
          <w:szCs w:val="28"/>
          <w:lang w:val="mi-NZ"/>
        </w:rPr>
      </w:pPr>
      <w:r w:rsidRPr="00827E2C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Te Horopaki</w:t>
      </w:r>
    </w:p>
    <w:p w14:paraId="5E70E920" w14:textId="2B8BB65C" w:rsidR="001B0210" w:rsidRPr="00221C47" w:rsidRDefault="00D90F06" w:rsidP="0025676B">
      <w:pPr>
        <w:rPr>
          <w:rFonts w:ascii="Arial" w:hAnsi="Arial" w:cs="Arial"/>
          <w:snapToGrid w:val="0"/>
          <w:lang w:val="mi-NZ"/>
        </w:rPr>
      </w:pPr>
      <w:r>
        <w:rPr>
          <w:rFonts w:ascii="Arial" w:hAnsi="Arial" w:cs="Arial"/>
          <w:snapToGrid w:val="0"/>
          <w:lang w:val="mi-NZ"/>
        </w:rPr>
        <w:t>He tini ngā uri Māori e noho ana ki Ahitereiria me te tini anō e hūnuku atu ana</w:t>
      </w:r>
      <w:r w:rsidR="00656823">
        <w:rPr>
          <w:rFonts w:ascii="Arial" w:hAnsi="Arial" w:cs="Arial"/>
          <w:snapToGrid w:val="0"/>
          <w:lang w:val="mi-NZ"/>
        </w:rPr>
        <w:t xml:space="preserve"> ki taua whenua</w:t>
      </w:r>
      <w:r>
        <w:rPr>
          <w:rFonts w:ascii="Arial" w:hAnsi="Arial" w:cs="Arial"/>
          <w:snapToGrid w:val="0"/>
          <w:lang w:val="mi-NZ"/>
        </w:rPr>
        <w:t>.</w:t>
      </w:r>
    </w:p>
    <w:p w14:paraId="4493ADB7" w14:textId="19A9F762" w:rsidR="00813C4B" w:rsidRPr="00221C47" w:rsidRDefault="00D90F06" w:rsidP="00D90F06">
      <w:pPr>
        <w:rPr>
          <w:rFonts w:ascii="Arial" w:hAnsi="Arial" w:cs="Arial"/>
          <w:snapToGrid w:val="0"/>
          <w:lang w:val="mi-NZ"/>
        </w:rPr>
      </w:pPr>
      <w:r>
        <w:rPr>
          <w:rFonts w:ascii="Arial" w:hAnsi="Arial" w:cs="Arial"/>
          <w:snapToGrid w:val="0"/>
          <w:lang w:val="mi-NZ"/>
        </w:rPr>
        <w:t xml:space="preserve">Ko tāu </w:t>
      </w:r>
      <w:r w:rsidR="003B54D1">
        <w:rPr>
          <w:rFonts w:ascii="Arial" w:hAnsi="Arial" w:cs="Arial"/>
          <w:snapToGrid w:val="0"/>
          <w:lang w:val="mi-NZ"/>
        </w:rPr>
        <w:t xml:space="preserve">nā </w:t>
      </w:r>
      <w:r>
        <w:rPr>
          <w:rFonts w:ascii="Arial" w:hAnsi="Arial" w:cs="Arial"/>
          <w:snapToGrid w:val="0"/>
          <w:lang w:val="mi-NZ"/>
        </w:rPr>
        <w:t>mahi he tuhi pūrongo hei whakaatu</w:t>
      </w:r>
      <w:r w:rsidR="00813C4B" w:rsidRPr="00221C47">
        <w:rPr>
          <w:rFonts w:ascii="Arial" w:hAnsi="Arial" w:cs="Arial"/>
          <w:snapToGrid w:val="0"/>
          <w:lang w:val="mi-NZ"/>
        </w:rPr>
        <w:t xml:space="preserve"> </w:t>
      </w:r>
      <w:r>
        <w:rPr>
          <w:rFonts w:ascii="Arial" w:hAnsi="Arial" w:cs="Arial"/>
          <w:snapToGrid w:val="0"/>
          <w:lang w:val="mi-NZ"/>
        </w:rPr>
        <w:t xml:space="preserve">i ngā </w:t>
      </w:r>
      <w:r w:rsidR="00793F30" w:rsidRPr="00221C47">
        <w:rPr>
          <w:rFonts w:ascii="Arial" w:hAnsi="Arial" w:cs="Arial"/>
          <w:snapToGrid w:val="0"/>
          <w:lang w:val="mi-NZ"/>
        </w:rPr>
        <w:t xml:space="preserve">take </w:t>
      </w:r>
      <w:r>
        <w:rPr>
          <w:rFonts w:ascii="Arial" w:hAnsi="Arial" w:cs="Arial"/>
          <w:snapToGrid w:val="0"/>
          <w:lang w:val="mi-NZ"/>
        </w:rPr>
        <w:t xml:space="preserve">e hūnuku ai te mātinitini o Ngāi Māori ki reira.  </w:t>
      </w:r>
    </w:p>
    <w:p w14:paraId="707C2337" w14:textId="15053578" w:rsidR="00793F30" w:rsidRDefault="003C2AAF" w:rsidP="00F433E1">
      <w:pPr>
        <w:rPr>
          <w:rFonts w:ascii="Arial" w:hAnsi="Arial" w:cs="Arial"/>
          <w:snapToGrid w:val="0"/>
          <w:lang w:val="mi-NZ"/>
        </w:rPr>
      </w:pPr>
      <w:r w:rsidRPr="00221C47">
        <w:rPr>
          <w:rFonts w:ascii="Arial" w:hAnsi="Arial" w:cs="Arial"/>
          <w:snapToGrid w:val="0"/>
          <w:lang w:val="mi-NZ"/>
        </w:rPr>
        <w:t>Ka aromatawaingia tāu</w:t>
      </w:r>
      <w:r w:rsidRPr="00221C47">
        <w:rPr>
          <w:lang w:val="mi-NZ"/>
        </w:rPr>
        <w:t xml:space="preserve"> </w:t>
      </w:r>
      <w:r w:rsidRPr="00221C47">
        <w:rPr>
          <w:rFonts w:ascii="Arial" w:hAnsi="Arial" w:cs="Arial"/>
          <w:snapToGrid w:val="0"/>
          <w:lang w:val="mi-NZ"/>
        </w:rPr>
        <w:t>arotake i ngā pāpātanga</w:t>
      </w:r>
      <w:r w:rsidR="00D90F06">
        <w:rPr>
          <w:rFonts w:ascii="Arial" w:hAnsi="Arial" w:cs="Arial"/>
          <w:snapToGrid w:val="0"/>
          <w:lang w:val="mi-NZ"/>
        </w:rPr>
        <w:t xml:space="preserve"> o te hūnuku</w:t>
      </w:r>
      <w:r w:rsidRPr="00221C47">
        <w:rPr>
          <w:rFonts w:ascii="Arial" w:hAnsi="Arial" w:cs="Arial"/>
          <w:snapToGrid w:val="0"/>
          <w:lang w:val="mi-NZ"/>
        </w:rPr>
        <w:t xml:space="preserve"> ki </w:t>
      </w:r>
      <w:r w:rsidR="008652BA" w:rsidRPr="00221C47">
        <w:rPr>
          <w:rFonts w:ascii="Arial" w:hAnsi="Arial" w:cs="Arial"/>
          <w:snapToGrid w:val="0"/>
          <w:lang w:val="mi-NZ"/>
        </w:rPr>
        <w:t>te hunga k</w:t>
      </w:r>
      <w:r w:rsidR="00885AB9" w:rsidRPr="00221C47">
        <w:rPr>
          <w:rFonts w:ascii="Arial" w:hAnsi="Arial" w:cs="Arial"/>
          <w:snapToGrid w:val="0"/>
          <w:lang w:val="mi-NZ"/>
        </w:rPr>
        <w:t>u</w:t>
      </w:r>
      <w:r w:rsidR="008652BA" w:rsidRPr="00221C47">
        <w:rPr>
          <w:rFonts w:ascii="Arial" w:hAnsi="Arial" w:cs="Arial"/>
          <w:snapToGrid w:val="0"/>
          <w:lang w:val="mi-NZ"/>
        </w:rPr>
        <w:t>a hūnuku</w:t>
      </w:r>
      <w:r w:rsidR="00C528A0" w:rsidRPr="00221C47">
        <w:rPr>
          <w:rFonts w:ascii="Arial" w:hAnsi="Arial" w:cs="Arial"/>
          <w:snapToGrid w:val="0"/>
          <w:lang w:val="mi-NZ"/>
        </w:rPr>
        <w:t>,</w:t>
      </w:r>
      <w:r w:rsidR="008652BA" w:rsidRPr="00221C47">
        <w:rPr>
          <w:rFonts w:ascii="Arial" w:hAnsi="Arial" w:cs="Arial"/>
          <w:snapToGrid w:val="0"/>
          <w:lang w:val="mi-NZ"/>
        </w:rPr>
        <w:t xml:space="preserve"> tae atu</w:t>
      </w:r>
      <w:r w:rsidRPr="00221C47">
        <w:rPr>
          <w:rFonts w:ascii="Arial" w:hAnsi="Arial" w:cs="Arial"/>
          <w:snapToGrid w:val="0"/>
          <w:lang w:val="mi-NZ"/>
        </w:rPr>
        <w:t xml:space="preserve"> ki </w:t>
      </w:r>
      <w:r w:rsidR="008652BA" w:rsidRPr="00221C47">
        <w:rPr>
          <w:rFonts w:ascii="Arial" w:hAnsi="Arial" w:cs="Arial"/>
          <w:snapToGrid w:val="0"/>
          <w:lang w:val="mi-NZ"/>
        </w:rPr>
        <w:t>ngā hapori</w:t>
      </w:r>
      <w:r w:rsidR="00D90F06">
        <w:rPr>
          <w:rFonts w:ascii="Arial" w:hAnsi="Arial" w:cs="Arial"/>
          <w:snapToGrid w:val="0"/>
          <w:lang w:val="mi-NZ"/>
        </w:rPr>
        <w:t xml:space="preserve"> me te iwi</w:t>
      </w:r>
      <w:r w:rsidR="008652BA" w:rsidRPr="00221C47">
        <w:rPr>
          <w:rFonts w:ascii="Arial" w:hAnsi="Arial" w:cs="Arial"/>
          <w:snapToGrid w:val="0"/>
          <w:lang w:val="mi-NZ"/>
        </w:rPr>
        <w:t xml:space="preserve"> ka mahue ki Aotearoa</w:t>
      </w:r>
      <w:r w:rsidRPr="00221C47">
        <w:rPr>
          <w:rFonts w:ascii="Arial" w:hAnsi="Arial" w:cs="Arial"/>
          <w:snapToGrid w:val="0"/>
          <w:lang w:val="mi-NZ"/>
        </w:rPr>
        <w:t>.</w:t>
      </w:r>
    </w:p>
    <w:p w14:paraId="099A7871" w14:textId="77777777" w:rsidR="00F433E1" w:rsidRPr="00F433E1" w:rsidRDefault="00F433E1" w:rsidP="00F433E1">
      <w:pPr>
        <w:rPr>
          <w:rFonts w:ascii="Arial" w:hAnsi="Arial" w:cs="Arial"/>
          <w:snapToGrid w:val="0"/>
          <w:lang w:val="mi-NZ"/>
        </w:rPr>
      </w:pPr>
    </w:p>
    <w:p w14:paraId="655FD7BC" w14:textId="77777777" w:rsidR="00813C4B" w:rsidRPr="00827E2C" w:rsidRDefault="00813C4B" w:rsidP="00793F30">
      <w:pPr>
        <w:rPr>
          <w:rFonts w:ascii="Arial" w:hAnsi="Arial" w:cs="Arial"/>
          <w:b/>
          <w:bCs/>
          <w:snapToGrid w:val="0"/>
          <w:sz w:val="28"/>
          <w:szCs w:val="28"/>
          <w:lang w:val="mi-NZ"/>
        </w:rPr>
      </w:pPr>
      <w:r w:rsidRPr="00827E2C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Hei Mahi</w:t>
      </w:r>
    </w:p>
    <w:p w14:paraId="552DF27C" w14:textId="1B5F1138" w:rsidR="00813C4B" w:rsidRPr="00221C47" w:rsidRDefault="00813C4B" w:rsidP="00D90F06">
      <w:pPr>
        <w:rPr>
          <w:rFonts w:ascii="Arial" w:hAnsi="Arial" w:cs="Arial"/>
          <w:snapToGrid w:val="0"/>
          <w:lang w:val="mi-NZ"/>
        </w:rPr>
      </w:pPr>
      <w:r w:rsidRPr="00221C47">
        <w:rPr>
          <w:rFonts w:ascii="Arial" w:hAnsi="Arial" w:cs="Arial"/>
          <w:snapToGrid w:val="0"/>
          <w:lang w:val="mi-NZ"/>
        </w:rPr>
        <w:t xml:space="preserve">Rangahaua ngā take e hūnuku ai te tini o ngā uri Māori ki </w:t>
      </w:r>
      <w:r w:rsidR="00190ECF">
        <w:rPr>
          <w:rFonts w:ascii="Arial" w:hAnsi="Arial" w:cs="Arial"/>
          <w:snapToGrid w:val="0"/>
          <w:lang w:val="mi-NZ"/>
        </w:rPr>
        <w:t>Ahitereiria.</w:t>
      </w:r>
    </w:p>
    <w:p w14:paraId="5EBC719C" w14:textId="77777777" w:rsidR="0025676B" w:rsidRPr="00221C47" w:rsidRDefault="00813C4B" w:rsidP="0051228D">
      <w:pPr>
        <w:rPr>
          <w:rFonts w:ascii="Arial" w:hAnsi="Arial" w:cs="Arial"/>
          <w:snapToGrid w:val="0"/>
          <w:lang w:val="mi-NZ"/>
        </w:rPr>
      </w:pPr>
      <w:r w:rsidRPr="00221C47">
        <w:rPr>
          <w:rFonts w:ascii="Arial" w:hAnsi="Arial" w:cs="Arial"/>
          <w:snapToGrid w:val="0"/>
          <w:lang w:val="mi-NZ"/>
        </w:rPr>
        <w:t>Whakatakotoria te mahere mō te rangahau mā te tuhi i ngā pātai arotahi me ngā momo mātāpuna hei tūhuratanga māu.</w:t>
      </w:r>
    </w:p>
    <w:p w14:paraId="2C776E06" w14:textId="7EE29BEE" w:rsidR="00813C4B" w:rsidRPr="00221C47" w:rsidRDefault="00813C4B" w:rsidP="00F433E1">
      <w:pPr>
        <w:rPr>
          <w:rFonts w:ascii="Arial" w:hAnsi="Arial" w:cs="Arial"/>
          <w:snapToGrid w:val="0"/>
          <w:lang w:val="mi-NZ"/>
        </w:rPr>
      </w:pPr>
      <w:r w:rsidRPr="00221C47">
        <w:rPr>
          <w:rFonts w:ascii="Arial" w:hAnsi="Arial" w:cs="Arial"/>
          <w:snapToGrid w:val="0"/>
          <w:lang w:val="mi-NZ"/>
        </w:rPr>
        <w:t xml:space="preserve">Ko ētahi o ngā momo āhuatanga hei rangahau māu ko te wāhi ki ngā take ohaoha, ki ngā take tōrangapū, ki ngā take </w:t>
      </w:r>
      <w:r w:rsidR="00DF7BAA" w:rsidRPr="00221C47">
        <w:rPr>
          <w:rFonts w:ascii="Arial" w:hAnsi="Arial" w:cs="Arial"/>
          <w:snapToGrid w:val="0"/>
          <w:lang w:val="mi-NZ"/>
        </w:rPr>
        <w:t>hapori me ngā take whaiaro</w:t>
      </w:r>
      <w:r w:rsidR="00190ECF">
        <w:rPr>
          <w:rFonts w:ascii="Arial" w:hAnsi="Arial" w:cs="Arial"/>
          <w:snapToGrid w:val="0"/>
          <w:lang w:val="mi-NZ"/>
        </w:rPr>
        <w:t xml:space="preserve"> e hūnuku ai</w:t>
      </w:r>
      <w:r w:rsidR="00D90F06">
        <w:rPr>
          <w:rFonts w:ascii="Arial" w:hAnsi="Arial" w:cs="Arial"/>
          <w:snapToGrid w:val="0"/>
          <w:lang w:val="mi-NZ"/>
        </w:rPr>
        <w:t xml:space="preserve"> ngā Māori i Aotearoa ki Ahitereiria</w:t>
      </w:r>
      <w:r w:rsidR="003B54D1">
        <w:rPr>
          <w:rFonts w:ascii="Arial" w:hAnsi="Arial" w:cs="Arial"/>
          <w:snapToGrid w:val="0"/>
          <w:lang w:val="mi-NZ"/>
        </w:rPr>
        <w:t>.</w:t>
      </w:r>
    </w:p>
    <w:p w14:paraId="30B418CD" w14:textId="28843814" w:rsidR="00813C4B" w:rsidRDefault="00813C4B" w:rsidP="00F433E1">
      <w:pPr>
        <w:rPr>
          <w:rFonts w:ascii="Arial" w:hAnsi="Arial" w:cs="Arial"/>
          <w:snapToGrid w:val="0"/>
          <w:lang w:val="mi-NZ"/>
        </w:rPr>
      </w:pPr>
      <w:r w:rsidRPr="00221C47">
        <w:rPr>
          <w:rFonts w:ascii="Arial" w:hAnsi="Arial" w:cs="Arial"/>
          <w:snapToGrid w:val="0"/>
          <w:lang w:val="mi-NZ"/>
        </w:rPr>
        <w:t>Wherawherahia ngā kōrero i ngā pukapuka, i te ipurangi, i ngā pūrongo</w:t>
      </w:r>
      <w:r w:rsidR="00951B1F">
        <w:rPr>
          <w:rFonts w:ascii="Arial" w:eastAsia="Arial" w:hAnsi="Arial" w:cs="Arial"/>
        </w:rPr>
        <w:t>, i ngā pakipūmeka</w:t>
      </w:r>
      <w:r w:rsidRPr="00221C47">
        <w:rPr>
          <w:rFonts w:ascii="Arial" w:hAnsi="Arial" w:cs="Arial"/>
          <w:snapToGrid w:val="0"/>
          <w:lang w:val="mi-NZ"/>
        </w:rPr>
        <w:t>, i ngā tatauran</w:t>
      </w:r>
      <w:r w:rsidR="0025676B" w:rsidRPr="00221C47">
        <w:rPr>
          <w:rFonts w:ascii="Arial" w:hAnsi="Arial" w:cs="Arial"/>
          <w:snapToGrid w:val="0"/>
          <w:lang w:val="mi-NZ"/>
        </w:rPr>
        <w:t>ga, i te uiui tāngata hoki.</w:t>
      </w:r>
      <w:r w:rsidR="00F433E1">
        <w:rPr>
          <w:rFonts w:ascii="Arial" w:hAnsi="Arial" w:cs="Arial"/>
          <w:snapToGrid w:val="0"/>
          <w:lang w:val="mi-NZ"/>
        </w:rPr>
        <w:t xml:space="preserve"> </w:t>
      </w:r>
      <w:r w:rsidRPr="00221C47">
        <w:rPr>
          <w:rFonts w:ascii="Arial" w:hAnsi="Arial" w:cs="Arial"/>
          <w:snapToGrid w:val="0"/>
          <w:lang w:val="mi-NZ"/>
        </w:rPr>
        <w:t>Kohikohia ngā mōhiohio hei taunakitanga pērā i ngā whakaahua, i ngā tatauranga, i ngā kōrero me ngā āwhata hei</w:t>
      </w:r>
      <w:r w:rsidR="00D90F06">
        <w:rPr>
          <w:rFonts w:ascii="Arial" w:hAnsi="Arial" w:cs="Arial"/>
          <w:snapToGrid w:val="0"/>
          <w:lang w:val="mi-NZ"/>
        </w:rPr>
        <w:t xml:space="preserve"> tāpiri atu ki tō pūrongo</w:t>
      </w:r>
      <w:r w:rsidRPr="00221C47">
        <w:rPr>
          <w:rFonts w:ascii="Arial" w:hAnsi="Arial" w:cs="Arial"/>
          <w:snapToGrid w:val="0"/>
          <w:lang w:val="mi-NZ"/>
        </w:rPr>
        <w:t>.</w:t>
      </w:r>
    </w:p>
    <w:p w14:paraId="712575EA" w14:textId="0F11D307" w:rsidR="00190ECF" w:rsidRDefault="00190ECF" w:rsidP="00190ECF">
      <w:pPr>
        <w:rPr>
          <w:rFonts w:ascii="Arial" w:eastAsia="Arial" w:hAnsi="Arial" w:cs="Arial"/>
          <w:lang w:val="mi-NZ"/>
        </w:rPr>
      </w:pPr>
      <w:r>
        <w:rPr>
          <w:rFonts w:ascii="Arial" w:eastAsia="Arial" w:hAnsi="Arial" w:cs="Arial"/>
          <w:lang w:val="mi-NZ"/>
        </w:rPr>
        <w:t xml:space="preserve">Whakamāramatia </w:t>
      </w:r>
      <w:r w:rsidRPr="00190ECF">
        <w:rPr>
          <w:rFonts w:ascii="Arial" w:eastAsia="Arial" w:hAnsi="Arial" w:cs="Arial"/>
          <w:lang w:val="mi-NZ"/>
        </w:rPr>
        <w:t>n</w:t>
      </w:r>
      <w:r>
        <w:rPr>
          <w:rFonts w:ascii="Arial" w:eastAsia="Arial" w:hAnsi="Arial" w:cs="Arial"/>
          <w:lang w:val="mi-NZ"/>
        </w:rPr>
        <w:t>gā take e</w:t>
      </w:r>
      <w:r w:rsidRPr="00190ECF">
        <w:rPr>
          <w:rFonts w:ascii="Arial" w:eastAsia="Arial" w:hAnsi="Arial" w:cs="Arial"/>
          <w:lang w:val="mi-NZ"/>
        </w:rPr>
        <w:t xml:space="preserve"> hūnuku ai te t</w:t>
      </w:r>
      <w:r>
        <w:rPr>
          <w:rFonts w:ascii="Arial" w:eastAsia="Arial" w:hAnsi="Arial" w:cs="Arial"/>
          <w:lang w:val="mi-NZ"/>
        </w:rPr>
        <w:t>ini o ngā uri Māori ki tāwāhi</w:t>
      </w:r>
      <w:r w:rsidRPr="00190ECF">
        <w:rPr>
          <w:rFonts w:ascii="Arial" w:eastAsia="Arial" w:hAnsi="Arial" w:cs="Arial"/>
          <w:lang w:val="mi-NZ"/>
        </w:rPr>
        <w:t xml:space="preserve"> me ngā pāpātanga ki te whānau, ki te hapori, ki te iwi hoki. </w:t>
      </w:r>
      <w:r>
        <w:rPr>
          <w:rFonts w:ascii="Arial" w:eastAsia="Arial" w:hAnsi="Arial" w:cs="Arial"/>
          <w:lang w:val="mi-NZ"/>
        </w:rPr>
        <w:t>Whakaarohia ngā pāpātanga ki te hunga hūnuku tae atu rā ki ērā ka mahue ki Aotearoa.</w:t>
      </w:r>
    </w:p>
    <w:p w14:paraId="4A8BF0D6" w14:textId="73682A0F" w:rsidR="00F433E1" w:rsidRDefault="00F433E1" w:rsidP="00190ECF">
      <w:pPr>
        <w:rPr>
          <w:rFonts w:ascii="Arial" w:eastAsia="Arial" w:hAnsi="Arial" w:cs="Arial"/>
          <w:lang w:val="mi-NZ"/>
        </w:rPr>
      </w:pPr>
      <w:r>
        <w:rPr>
          <w:rFonts w:ascii="Arial" w:eastAsia="Arial" w:hAnsi="Arial" w:cs="Arial"/>
          <w:lang w:val="mi-NZ"/>
        </w:rPr>
        <w:t xml:space="preserve">Arotakengia tāu i kite ai </w:t>
      </w:r>
      <w:r w:rsidRPr="00190ECF">
        <w:rPr>
          <w:rFonts w:ascii="Arial" w:eastAsia="Arial" w:hAnsi="Arial" w:cs="Arial"/>
          <w:lang w:val="mi-NZ"/>
        </w:rPr>
        <w:t>mā te whaka</w:t>
      </w:r>
      <w:r>
        <w:rPr>
          <w:rFonts w:ascii="Arial" w:eastAsia="Arial" w:hAnsi="Arial" w:cs="Arial"/>
          <w:lang w:val="mi-NZ"/>
        </w:rPr>
        <w:t>puaki</w:t>
      </w:r>
      <w:r w:rsidRPr="00190ECF">
        <w:rPr>
          <w:rFonts w:ascii="Arial" w:eastAsia="Arial" w:hAnsi="Arial" w:cs="Arial"/>
          <w:lang w:val="mi-NZ"/>
        </w:rPr>
        <w:t xml:space="preserve"> i ōu ake whakaaro ki ngā take i hūnuku ai ngā Māori ki </w:t>
      </w:r>
      <w:r>
        <w:rPr>
          <w:rFonts w:ascii="Arial" w:eastAsia="Arial" w:hAnsi="Arial" w:cs="Arial"/>
          <w:lang w:val="mi-NZ"/>
        </w:rPr>
        <w:t>tāwāhi</w:t>
      </w:r>
      <w:r w:rsidRPr="00190ECF">
        <w:rPr>
          <w:rFonts w:ascii="Arial" w:eastAsia="Arial" w:hAnsi="Arial" w:cs="Arial"/>
          <w:lang w:val="mi-NZ"/>
        </w:rPr>
        <w:t xml:space="preserve"> me ngā pāpātanga o tērā ki te iwi. </w:t>
      </w:r>
      <w:r>
        <w:rPr>
          <w:rFonts w:ascii="Arial" w:eastAsia="Arial" w:hAnsi="Arial" w:cs="Arial"/>
          <w:lang w:val="mi-NZ"/>
        </w:rPr>
        <w:t>Ko ētahi pātai hei whakaaroaro māu:</w:t>
      </w:r>
    </w:p>
    <w:p w14:paraId="32BEF803" w14:textId="4042CE9C" w:rsidR="00F433E1" w:rsidRDefault="00F433E1" w:rsidP="00AF4D74">
      <w:pPr>
        <w:pStyle w:val="ListParagraph"/>
        <w:numPr>
          <w:ilvl w:val="0"/>
          <w:numId w:val="5"/>
        </w:numPr>
        <w:rPr>
          <w:rFonts w:ascii="Arial" w:eastAsia="Arial" w:hAnsi="Arial" w:cs="Arial"/>
          <w:lang w:val="mi-NZ"/>
        </w:rPr>
      </w:pPr>
      <w:r>
        <w:rPr>
          <w:rFonts w:ascii="Arial" w:eastAsia="Arial" w:hAnsi="Arial" w:cs="Arial"/>
          <w:lang w:val="mi-NZ"/>
        </w:rPr>
        <w:t>He aha te pānga ki te ahurea Māori, ngā tikanga Māori me te reo Māori o ngā whānau i te hūnukutanga ki tāwāhi, tae atu rā ki ngā whanaunga me ngā kāinga ka mahue ki Aotearoa?</w:t>
      </w:r>
    </w:p>
    <w:p w14:paraId="4D059E14" w14:textId="57FFA228" w:rsidR="00F433E1" w:rsidRDefault="00F433E1" w:rsidP="00AF4D74">
      <w:pPr>
        <w:pStyle w:val="ListParagraph"/>
        <w:numPr>
          <w:ilvl w:val="0"/>
          <w:numId w:val="5"/>
        </w:numPr>
        <w:rPr>
          <w:rFonts w:ascii="Arial" w:eastAsia="Arial" w:hAnsi="Arial" w:cs="Arial"/>
          <w:lang w:val="mi-NZ"/>
        </w:rPr>
      </w:pPr>
      <w:r>
        <w:rPr>
          <w:rFonts w:ascii="Arial" w:eastAsia="Arial" w:hAnsi="Arial" w:cs="Arial"/>
          <w:lang w:val="mi-NZ"/>
        </w:rPr>
        <w:t>He aha ngā tirohanga a te hunga whakaae me te hunga whakahē atu ki te tini o te hunga e hūnuku ana?</w:t>
      </w:r>
    </w:p>
    <w:p w14:paraId="26B7929E" w14:textId="77777777" w:rsidR="00F433E1" w:rsidRPr="00F433E1" w:rsidRDefault="00F433E1" w:rsidP="00AF4D74">
      <w:pPr>
        <w:pStyle w:val="ListParagraph"/>
        <w:numPr>
          <w:ilvl w:val="0"/>
          <w:numId w:val="5"/>
        </w:numPr>
        <w:rPr>
          <w:rFonts w:ascii="Arial" w:hAnsi="Arial" w:cs="Arial"/>
          <w:snapToGrid w:val="0"/>
          <w:lang w:val="mi-NZ"/>
        </w:rPr>
      </w:pPr>
      <w:r w:rsidRPr="00F433E1">
        <w:rPr>
          <w:rFonts w:ascii="Arial" w:eastAsia="Arial" w:hAnsi="Arial" w:cs="Arial"/>
          <w:lang w:val="mi-NZ"/>
        </w:rPr>
        <w:t>He aha ngā hua, ngā taumahatanga rānei ka pā ki te hunga hūnuku, tae atu ki te iwi ka mahue ki Aotearoa?</w:t>
      </w:r>
    </w:p>
    <w:p w14:paraId="0D3BCCA8" w14:textId="4A270BA4" w:rsidR="008B5265" w:rsidRDefault="00190ECF" w:rsidP="00951B1F">
      <w:pPr>
        <w:ind w:left="60"/>
        <w:rPr>
          <w:rFonts w:ascii="Arial" w:hAnsi="Arial" w:cs="Arial"/>
          <w:snapToGrid w:val="0"/>
          <w:lang w:val="mi-NZ"/>
        </w:rPr>
      </w:pPr>
      <w:r w:rsidRPr="00D90F06">
        <w:rPr>
          <w:rFonts w:ascii="Arial" w:hAnsi="Arial" w:cs="Arial"/>
          <w:snapToGrid w:val="0"/>
          <w:lang w:val="mi-NZ"/>
        </w:rPr>
        <w:t xml:space="preserve">Tuhia </w:t>
      </w:r>
      <w:r w:rsidR="00D90F06">
        <w:rPr>
          <w:rFonts w:ascii="Arial" w:hAnsi="Arial" w:cs="Arial"/>
          <w:snapToGrid w:val="0"/>
          <w:lang w:val="mi-NZ"/>
        </w:rPr>
        <w:t>tō pū</w:t>
      </w:r>
      <w:r w:rsidR="00F6733E">
        <w:rPr>
          <w:rFonts w:ascii="Arial" w:hAnsi="Arial" w:cs="Arial"/>
          <w:snapToGrid w:val="0"/>
          <w:lang w:val="mi-NZ"/>
        </w:rPr>
        <w:t>rongo.</w:t>
      </w:r>
      <w:r w:rsidR="008B5265">
        <w:rPr>
          <w:rFonts w:ascii="Arial" w:hAnsi="Arial" w:cs="Arial"/>
          <w:snapToGrid w:val="0"/>
          <w:lang w:val="mi-NZ"/>
        </w:rPr>
        <w:br w:type="page"/>
      </w:r>
    </w:p>
    <w:p w14:paraId="072B5817" w14:textId="122C9CAD" w:rsidR="00F433E1" w:rsidRPr="00951B1F" w:rsidRDefault="00F433E1" w:rsidP="0051228D">
      <w:pPr>
        <w:rPr>
          <w:rFonts w:ascii="Arial" w:eastAsia="Arial" w:hAnsi="Arial" w:cs="Arial"/>
          <w:b/>
          <w:sz w:val="28"/>
          <w:szCs w:val="28"/>
          <w:lang w:val="mi-NZ" w:eastAsia="en-NZ"/>
        </w:rPr>
      </w:pPr>
      <w:r w:rsidRPr="00951B1F">
        <w:rPr>
          <w:rFonts w:ascii="Arial" w:eastAsia="Arial" w:hAnsi="Arial" w:cs="Arial"/>
          <w:b/>
          <w:sz w:val="28"/>
          <w:szCs w:val="28"/>
          <w:lang w:val="mi-NZ" w:eastAsia="en-NZ"/>
        </w:rPr>
        <w:lastRenderedPageBreak/>
        <w:t>Ngā Rauemi</w:t>
      </w:r>
    </w:p>
    <w:p w14:paraId="5C9DD4D6" w14:textId="2E7EE19F" w:rsidR="00F433E1" w:rsidRDefault="00F433E1" w:rsidP="0051228D">
      <w:pPr>
        <w:rPr>
          <w:rFonts w:ascii="Arial" w:hAnsi="Arial" w:cs="Arial"/>
          <w:snapToGrid w:val="0"/>
          <w:lang w:val="mi-NZ"/>
        </w:rPr>
      </w:pPr>
      <w:r>
        <w:rPr>
          <w:rFonts w:ascii="Arial" w:hAnsi="Arial" w:cs="Arial"/>
          <w:snapToGrid w:val="0"/>
          <w:lang w:val="mi-NZ"/>
        </w:rPr>
        <w:t>Ngā Māori ki Tāwāhi – Māori Overseas</w:t>
      </w:r>
    </w:p>
    <w:p w14:paraId="54A24C41" w14:textId="02E5E478" w:rsidR="00F433E1" w:rsidRDefault="00F433E1" w:rsidP="0051228D">
      <w:pPr>
        <w:rPr>
          <w:rFonts w:ascii="Arial" w:hAnsi="Arial" w:cs="Arial"/>
          <w:snapToGrid w:val="0"/>
          <w:lang w:val="mi-NZ"/>
        </w:rPr>
      </w:pPr>
      <w:r w:rsidRPr="00F433E1">
        <w:rPr>
          <w:rFonts w:ascii="Arial" w:hAnsi="Arial" w:cs="Arial"/>
          <w:snapToGrid w:val="0"/>
          <w:lang w:val="mi-NZ"/>
        </w:rPr>
        <w:t>https://teara.govt.nz/en/maori-overseas/page-3</w:t>
      </w:r>
    </w:p>
    <w:p w14:paraId="487A92BB" w14:textId="1FB09E48" w:rsidR="00F433E1" w:rsidRDefault="00F433E1" w:rsidP="0051228D">
      <w:pPr>
        <w:rPr>
          <w:rFonts w:ascii="Arial" w:hAnsi="Arial" w:cs="Arial"/>
          <w:snapToGrid w:val="0"/>
          <w:lang w:val="mi-NZ"/>
        </w:rPr>
      </w:pPr>
    </w:p>
    <w:p w14:paraId="55B4FFF4" w14:textId="38A1F00B" w:rsidR="00F433E1" w:rsidRDefault="00F433E1" w:rsidP="0051228D">
      <w:pPr>
        <w:rPr>
          <w:rFonts w:ascii="Arial" w:hAnsi="Arial" w:cs="Arial"/>
          <w:snapToGrid w:val="0"/>
          <w:lang w:val="mi-NZ"/>
        </w:rPr>
      </w:pPr>
      <w:r>
        <w:rPr>
          <w:rFonts w:ascii="Arial" w:hAnsi="Arial" w:cs="Arial"/>
          <w:snapToGrid w:val="0"/>
          <w:lang w:val="mi-NZ"/>
        </w:rPr>
        <w:t>Taupori Māori ki Ahitereiria</w:t>
      </w:r>
    </w:p>
    <w:p w14:paraId="378297B6" w14:textId="26361198" w:rsidR="00F433E1" w:rsidRDefault="00F433E1" w:rsidP="0051228D">
      <w:pPr>
        <w:rPr>
          <w:rFonts w:ascii="Arial" w:hAnsi="Arial" w:cs="Arial"/>
          <w:snapToGrid w:val="0"/>
          <w:lang w:val="mi-NZ"/>
        </w:rPr>
      </w:pPr>
      <w:r w:rsidRPr="00F433E1">
        <w:rPr>
          <w:rFonts w:ascii="Arial" w:hAnsi="Arial" w:cs="Arial"/>
          <w:snapToGrid w:val="0"/>
          <w:lang w:val="mi-NZ"/>
        </w:rPr>
        <w:t>https://teara.govt.nz/mi/graph/31331/taupori-maori-ki-ahitereiria</w:t>
      </w:r>
    </w:p>
    <w:p w14:paraId="034DBE40" w14:textId="295E414B" w:rsidR="00F433E1" w:rsidRDefault="00F433E1" w:rsidP="0051228D">
      <w:pPr>
        <w:rPr>
          <w:rFonts w:ascii="Arial" w:hAnsi="Arial" w:cs="Arial"/>
          <w:snapToGrid w:val="0"/>
          <w:lang w:val="mi-NZ"/>
        </w:rPr>
      </w:pPr>
    </w:p>
    <w:p w14:paraId="1FFBA600" w14:textId="41894962" w:rsidR="00F433E1" w:rsidRDefault="00F433E1" w:rsidP="0051228D">
      <w:pPr>
        <w:rPr>
          <w:rFonts w:ascii="Arial" w:hAnsi="Arial" w:cs="Arial"/>
          <w:snapToGrid w:val="0"/>
          <w:lang w:val="mi-NZ"/>
        </w:rPr>
      </w:pPr>
      <w:r>
        <w:rPr>
          <w:rFonts w:ascii="Arial" w:hAnsi="Arial" w:cs="Arial"/>
          <w:snapToGrid w:val="0"/>
          <w:lang w:val="mi-NZ"/>
        </w:rPr>
        <w:t>E whakanuia ana ngā kaikōrero Māori ki Ahitereiria</w:t>
      </w:r>
    </w:p>
    <w:p w14:paraId="4AD11C87" w14:textId="3EB8B1ED" w:rsidR="00F433E1" w:rsidRDefault="00F433E1" w:rsidP="0051228D">
      <w:pPr>
        <w:rPr>
          <w:rFonts w:ascii="Arial" w:hAnsi="Arial" w:cs="Arial"/>
          <w:snapToGrid w:val="0"/>
          <w:lang w:val="mi-NZ"/>
        </w:rPr>
      </w:pPr>
      <w:r w:rsidRPr="00F433E1">
        <w:rPr>
          <w:rFonts w:ascii="Arial" w:hAnsi="Arial" w:cs="Arial"/>
          <w:snapToGrid w:val="0"/>
          <w:lang w:val="mi-NZ"/>
        </w:rPr>
        <w:t>https://www.radionz.co.nz/news/te-manu-korihi/213766/e-whakanuia-ana-nga-kaikorero-maori-ki-ahitereiria</w:t>
      </w:r>
    </w:p>
    <w:p w14:paraId="4E8EB953" w14:textId="28DD37DA" w:rsidR="00F433E1" w:rsidRDefault="00F433E1" w:rsidP="0051228D">
      <w:pPr>
        <w:rPr>
          <w:rFonts w:ascii="Arial" w:hAnsi="Arial" w:cs="Arial"/>
          <w:snapToGrid w:val="0"/>
          <w:lang w:val="mi-NZ"/>
        </w:rPr>
      </w:pPr>
    </w:p>
    <w:p w14:paraId="49B46F1A" w14:textId="178834BD" w:rsidR="00F433E1" w:rsidRDefault="00D90F06" w:rsidP="0051228D">
      <w:pPr>
        <w:rPr>
          <w:rFonts w:ascii="Arial" w:hAnsi="Arial" w:cs="Arial"/>
          <w:snapToGrid w:val="0"/>
          <w:lang w:val="mi-NZ"/>
        </w:rPr>
      </w:pPr>
      <w:r>
        <w:rPr>
          <w:rFonts w:ascii="Arial" w:hAnsi="Arial" w:cs="Arial"/>
          <w:snapToGrid w:val="0"/>
          <w:lang w:val="mi-NZ"/>
        </w:rPr>
        <w:t>What it means to be Māori in Australia</w:t>
      </w:r>
    </w:p>
    <w:p w14:paraId="5F5BF287" w14:textId="12203CFF" w:rsidR="00D90F06" w:rsidRDefault="00D90F06" w:rsidP="0051228D">
      <w:pPr>
        <w:rPr>
          <w:rFonts w:ascii="Arial" w:hAnsi="Arial" w:cs="Arial"/>
          <w:snapToGrid w:val="0"/>
          <w:lang w:val="mi-NZ"/>
        </w:rPr>
      </w:pPr>
      <w:r w:rsidRPr="00D90F06">
        <w:rPr>
          <w:rFonts w:ascii="Arial" w:hAnsi="Arial" w:cs="Arial"/>
          <w:snapToGrid w:val="0"/>
          <w:lang w:val="mi-NZ"/>
        </w:rPr>
        <w:t>https://www.radionz.co.nz/news/the-wireless/374853/broader-horizons-what-it-means-to-be-maori-in-australia</w:t>
      </w:r>
    </w:p>
    <w:p w14:paraId="19ED044C" w14:textId="77777777" w:rsidR="00F433E1" w:rsidRPr="00F433E1" w:rsidRDefault="00F433E1" w:rsidP="0051228D">
      <w:pPr>
        <w:rPr>
          <w:rFonts w:ascii="Arial" w:hAnsi="Arial" w:cs="Arial"/>
          <w:snapToGrid w:val="0"/>
          <w:lang w:val="mi-NZ"/>
        </w:rPr>
      </w:pPr>
    </w:p>
    <w:p w14:paraId="701827B4" w14:textId="0F8E29ED" w:rsidR="00DF7BAA" w:rsidRPr="00221C47" w:rsidRDefault="00DF7BAA" w:rsidP="00DF7BAA">
      <w:pPr>
        <w:ind w:left="360"/>
        <w:rPr>
          <w:rFonts w:ascii="Arial" w:hAnsi="Arial" w:cs="Arial"/>
          <w:snapToGrid w:val="0"/>
          <w:lang w:val="mi-NZ"/>
        </w:rPr>
      </w:pPr>
    </w:p>
    <w:p w14:paraId="69B80DF6" w14:textId="77777777" w:rsidR="00125B0E" w:rsidRDefault="00125B0E" w:rsidP="00DF7BAA">
      <w:pPr>
        <w:ind w:left="360"/>
        <w:rPr>
          <w:rFonts w:ascii="Arial" w:hAnsi="Arial" w:cs="Arial"/>
          <w:b/>
          <w:bCs/>
          <w:lang w:val="mi-NZ"/>
        </w:rPr>
      </w:pPr>
    </w:p>
    <w:p w14:paraId="1232DA19" w14:textId="77777777" w:rsidR="003C2AAF" w:rsidRDefault="003C2AAF" w:rsidP="00DF7BAA">
      <w:pPr>
        <w:ind w:left="360"/>
        <w:rPr>
          <w:rFonts w:ascii="Arial" w:hAnsi="Arial" w:cs="Arial"/>
          <w:b/>
          <w:bCs/>
          <w:lang w:val="mi-NZ"/>
        </w:rPr>
        <w:sectPr w:rsidR="003C2AAF" w:rsidSect="00951B1F">
          <w:head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FC9405" w14:textId="56B3590A" w:rsidR="00793F30" w:rsidRPr="00563C2C" w:rsidRDefault="00793F30" w:rsidP="0051228D">
      <w:pPr>
        <w:rPr>
          <w:rFonts w:ascii="Arial" w:hAnsi="Arial" w:cs="Arial"/>
          <w:b/>
          <w:bCs/>
          <w:snapToGrid w:val="0"/>
          <w:sz w:val="28"/>
          <w:szCs w:val="28"/>
          <w:lang w:val="mi-NZ"/>
        </w:rPr>
      </w:pPr>
      <w:r w:rsidRPr="0051228D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lastRenderedPageBreak/>
        <w:t>Taunakitanga</w:t>
      </w:r>
      <w:r w:rsidR="003C2AAF" w:rsidRPr="0051228D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</w:t>
      </w:r>
      <w:r w:rsidR="00486517" w:rsidRPr="00563C2C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Tikanga ā-Iwi</w:t>
      </w:r>
      <w:r w:rsidR="003C2AAF" w:rsidRPr="0051228D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 91758 </w:t>
      </w:r>
      <w:r w:rsidR="00376A70" w:rsidRPr="00376A70">
        <w:rPr>
          <w:rFonts w:ascii="Arial" w:hAnsi="Arial" w:cs="Arial"/>
          <w:b/>
          <w:bCs/>
          <w:snapToGrid w:val="0"/>
          <w:sz w:val="28"/>
          <w:szCs w:val="32"/>
          <w:lang w:val="mi-NZ"/>
        </w:rPr>
        <w:t>Ngāi Māori ki Ahitereiria</w:t>
      </w:r>
      <w:bookmarkStart w:id="0" w:name="_GoBack"/>
      <w:bookmarkEnd w:id="0"/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650"/>
        <w:gridCol w:w="4647"/>
      </w:tblGrid>
      <w:tr w:rsidR="00190ECF" w14:paraId="637ED2A5" w14:textId="77777777" w:rsidTr="00AF4C92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DF8E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1" w:name="_zgkjywn74ou6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Taunakitanga mō te Paetae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27B9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Kaiaka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B595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Kairangi</w:t>
            </w:r>
          </w:p>
        </w:tc>
      </w:tr>
      <w:tr w:rsidR="00190ECF" w14:paraId="3B8E883C" w14:textId="77777777" w:rsidTr="00AF4C92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E2A7" w14:textId="77777777" w:rsidR="00190ECF" w:rsidRPr="00517F1B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Ka tautohu i:</w:t>
            </w:r>
          </w:p>
          <w:p w14:paraId="79FAEAEB" w14:textId="7E2276A2" w:rsidR="00190ECF" w:rsidRPr="00951B1F" w:rsidRDefault="00190ECF" w:rsidP="00951B1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951B1F">
              <w:rPr>
                <w:rFonts w:ascii="Arial" w:eastAsia="Arial" w:hAnsi="Arial" w:cs="Arial"/>
                <w:color w:val="00000A"/>
              </w:rPr>
              <w:t>ngā take e h</w:t>
            </w:r>
            <w:r w:rsidR="006F26B7">
              <w:rPr>
                <w:rFonts w:ascii="Arial" w:eastAsia="Arial" w:hAnsi="Arial" w:cs="Arial"/>
                <w:color w:val="00000A"/>
              </w:rPr>
              <w:t>ū</w:t>
            </w:r>
            <w:r w:rsidRPr="00951B1F">
              <w:rPr>
                <w:rFonts w:ascii="Arial" w:eastAsia="Arial" w:hAnsi="Arial" w:cs="Arial"/>
                <w:color w:val="00000A"/>
              </w:rPr>
              <w:t>nuku ai tētahi rōpū</w:t>
            </w:r>
          </w:p>
          <w:p w14:paraId="2A1339CD" w14:textId="6EC80D8C" w:rsidR="00190ECF" w:rsidRPr="00951B1F" w:rsidRDefault="00190ECF" w:rsidP="00951B1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951B1F">
              <w:rPr>
                <w:rFonts w:ascii="Arial" w:eastAsia="Arial" w:hAnsi="Arial" w:cs="Arial"/>
                <w:color w:val="00000A"/>
              </w:rPr>
              <w:t>ngā pāpātanga ki taua rōpū, ki te iwi/hapū hoki</w:t>
            </w:r>
            <w:r w:rsidR="008F5A6A">
              <w:rPr>
                <w:rFonts w:ascii="Arial" w:eastAsia="Arial" w:hAnsi="Arial" w:cs="Arial"/>
                <w:color w:val="00000A"/>
              </w:rPr>
              <w:t>.</w:t>
            </w:r>
          </w:p>
          <w:p w14:paraId="3E9D2DD6" w14:textId="77777777" w:rsidR="00190ECF" w:rsidRPr="00517F1B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2EF445B5" w14:textId="77777777" w:rsidR="00190ECF" w:rsidRPr="00517F1B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6C22F7DC" w14:textId="2FF481AA" w:rsidR="00190ECF" w:rsidRPr="00517F1B" w:rsidRDefault="00190ECF" w:rsidP="0019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Kua </w:t>
            </w:r>
            <w:r>
              <w:rPr>
                <w:rFonts w:ascii="Arial" w:eastAsia="Arial" w:hAnsi="Arial" w:cs="Arial"/>
                <w:i/>
                <w:color w:val="00000A"/>
              </w:rPr>
              <w:t>tuhia tētahi pūrongo</w:t>
            </w: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 e tautohu ana i ngā take matua i hūnuku ai tētahi rōpū me ngā pāpātanga ki taua rōpū, ki te iwi/hapū rānei. </w:t>
            </w:r>
          </w:p>
          <w:p w14:paraId="148B9B3A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4ACEAD8D" w14:textId="77777777" w:rsidR="00190ECF" w:rsidRDefault="00190ECF" w:rsidP="00AF4C92">
            <w:pPr>
              <w:widowControl w:val="0"/>
              <w:spacing w:after="240" w:line="240" w:lineRule="auto"/>
              <w:rPr>
                <w:rFonts w:ascii="Arial" w:eastAsia="Arial" w:hAnsi="Arial" w:cs="Arial"/>
                <w:color w:val="00000A"/>
              </w:rPr>
            </w:pPr>
          </w:p>
          <w:p w14:paraId="75E4DDE0" w14:textId="77777777" w:rsidR="00190ECF" w:rsidRDefault="00190ECF" w:rsidP="00AF4C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CA8A" w14:textId="77777777" w:rsidR="00190ECF" w:rsidRPr="00517F1B" w:rsidRDefault="00190ECF" w:rsidP="00AF4C92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Ka whakamārama i:</w:t>
            </w:r>
          </w:p>
          <w:p w14:paraId="4D070D30" w14:textId="0B2E285B" w:rsidR="00190ECF" w:rsidRPr="00517F1B" w:rsidRDefault="00190ECF" w:rsidP="00951B1F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ngā take e h</w:t>
            </w:r>
            <w:r w:rsidR="006F26B7">
              <w:rPr>
                <w:rFonts w:ascii="Arial" w:eastAsia="Arial" w:hAnsi="Arial" w:cs="Arial"/>
                <w:color w:val="00000A"/>
              </w:rPr>
              <w:t>ū</w:t>
            </w:r>
            <w:r w:rsidRPr="00517F1B">
              <w:rPr>
                <w:rFonts w:ascii="Arial" w:eastAsia="Arial" w:hAnsi="Arial" w:cs="Arial"/>
                <w:color w:val="00000A"/>
              </w:rPr>
              <w:t>nuku ai tētahi rōpū</w:t>
            </w:r>
          </w:p>
          <w:p w14:paraId="2291CA59" w14:textId="57391F22" w:rsidR="00190ECF" w:rsidRPr="00517F1B" w:rsidRDefault="00190ECF" w:rsidP="00951B1F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ngā pāpātanga ki taua rōpū, ki te iwi/hapū hoki</w:t>
            </w:r>
            <w:r w:rsidR="008F5A6A">
              <w:rPr>
                <w:rFonts w:ascii="Arial" w:eastAsia="Arial" w:hAnsi="Arial" w:cs="Arial"/>
                <w:color w:val="00000A"/>
              </w:rPr>
              <w:t>.</w:t>
            </w:r>
          </w:p>
          <w:p w14:paraId="4E0C7EFD" w14:textId="77777777" w:rsidR="00190ECF" w:rsidRPr="00517F1B" w:rsidRDefault="00190ECF" w:rsidP="00AF4C92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507094C3" w14:textId="77777777" w:rsidR="00190ECF" w:rsidRPr="00517F1B" w:rsidRDefault="00190ECF" w:rsidP="00AF4C92">
            <w:pPr>
              <w:spacing w:before="80" w:after="80" w:line="276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0A07E96A" w14:textId="56327FB9" w:rsidR="00190ECF" w:rsidRPr="00517F1B" w:rsidRDefault="00190ECF" w:rsidP="00190ECF">
            <w:pP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Kua whakarite i tētahi </w:t>
            </w:r>
            <w:r>
              <w:rPr>
                <w:rFonts w:ascii="Arial" w:eastAsia="Arial" w:hAnsi="Arial" w:cs="Arial"/>
                <w:i/>
                <w:color w:val="00000A"/>
              </w:rPr>
              <w:t>pūrongo</w:t>
            </w: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 e whakamārama ana i ngā take matua i hūnuku ai tētahi rōpū me ngā pāpātanga ki taua rōpū, ki te iwi/hapū rānei. </w:t>
            </w:r>
          </w:p>
          <w:p w14:paraId="6C92428D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420FFA28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79FCAFC3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CBE" w14:textId="0DFA0DEE" w:rsidR="00190ECF" w:rsidRPr="00517F1B" w:rsidRDefault="00190ECF" w:rsidP="00AF4C92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Ka arotake i</w:t>
            </w:r>
            <w:r w:rsidR="008F5A6A">
              <w:rPr>
                <w:rFonts w:ascii="Arial" w:eastAsia="Arial" w:hAnsi="Arial" w:cs="Arial"/>
                <w:color w:val="00000A"/>
              </w:rPr>
              <w:t xml:space="preserve"> </w:t>
            </w:r>
            <w:r w:rsidRPr="00517F1B">
              <w:rPr>
                <w:rFonts w:ascii="Arial" w:eastAsia="Arial" w:hAnsi="Arial" w:cs="Arial"/>
                <w:color w:val="00000A"/>
              </w:rPr>
              <w:t>ngā pāpātanga ki te rōpū, ki te iwi/hapū hoki</w:t>
            </w:r>
            <w:r w:rsidR="008F5A6A">
              <w:rPr>
                <w:rFonts w:ascii="Arial" w:eastAsia="Arial" w:hAnsi="Arial" w:cs="Arial"/>
                <w:color w:val="00000A"/>
              </w:rPr>
              <w:t>.</w:t>
            </w:r>
          </w:p>
          <w:p w14:paraId="6B0015DE" w14:textId="77777777" w:rsidR="00190ECF" w:rsidRPr="00517F1B" w:rsidRDefault="00190ECF" w:rsidP="00AF4C92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7D53E579" w14:textId="77777777" w:rsidR="00190ECF" w:rsidRPr="00517F1B" w:rsidRDefault="00190ECF" w:rsidP="00AF4C92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Hei tauira: </w:t>
            </w:r>
          </w:p>
          <w:p w14:paraId="16974EAB" w14:textId="645FC51E" w:rsidR="00190ECF" w:rsidRPr="00517F1B" w:rsidRDefault="00190ECF" w:rsidP="00AF4C92">
            <w:pP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>Kua w</w:t>
            </w:r>
            <w:r>
              <w:rPr>
                <w:rFonts w:ascii="Arial" w:eastAsia="Arial" w:hAnsi="Arial" w:cs="Arial"/>
                <w:i/>
                <w:color w:val="00000A"/>
              </w:rPr>
              <w:t>hakarite i tētahi pūrongo</w:t>
            </w: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 e arotake ana i ngā pāpātanga ki taua rōpū, ki te iwi/hapū rānei. </w:t>
            </w:r>
          </w:p>
          <w:p w14:paraId="45B1A567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4B232B7F" w14:textId="77777777" w:rsidR="00190ECF" w:rsidRDefault="00190EC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1F488121" w14:textId="77777777" w:rsidR="00190ECF" w:rsidRDefault="00190ECF" w:rsidP="00AF4C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3A141C" w14:textId="77777777" w:rsidR="00793F30" w:rsidRPr="00190ECF" w:rsidRDefault="00793F30" w:rsidP="00793F30">
      <w:pPr>
        <w:rPr>
          <w:rFonts w:ascii="Arial" w:hAnsi="Arial" w:cs="Arial"/>
          <w:b/>
          <w:bCs/>
          <w:sz w:val="28"/>
          <w:szCs w:val="28"/>
        </w:rPr>
      </w:pPr>
    </w:p>
    <w:sectPr w:rsidR="00793F30" w:rsidRPr="00190ECF" w:rsidSect="004B72E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9997D" w14:textId="77777777" w:rsidR="00723F55" w:rsidRDefault="00723F55" w:rsidP="00793F30">
      <w:pPr>
        <w:spacing w:after="0" w:line="240" w:lineRule="auto"/>
      </w:pPr>
      <w:r>
        <w:separator/>
      </w:r>
    </w:p>
  </w:endnote>
  <w:endnote w:type="continuationSeparator" w:id="0">
    <w:p w14:paraId="09EC4683" w14:textId="77777777" w:rsidR="00723F55" w:rsidRDefault="00723F55" w:rsidP="0079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BA00" w14:textId="77777777" w:rsidR="00723F55" w:rsidRDefault="00723F55" w:rsidP="00793F30">
      <w:pPr>
        <w:spacing w:after="0" w:line="240" w:lineRule="auto"/>
      </w:pPr>
      <w:r>
        <w:separator/>
      </w:r>
    </w:p>
  </w:footnote>
  <w:footnote w:type="continuationSeparator" w:id="0">
    <w:p w14:paraId="7549B92F" w14:textId="77777777" w:rsidR="00723F55" w:rsidRDefault="00723F55" w:rsidP="0079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6931" w14:textId="4CF517AF" w:rsidR="00486517" w:rsidRPr="00376A70" w:rsidRDefault="00486517" w:rsidP="00543142">
    <w:pPr>
      <w:spacing w:after="0"/>
      <w:rPr>
        <w:rFonts w:ascii="Arial" w:hAnsi="Arial" w:cs="Arial"/>
        <w:sz w:val="20"/>
        <w:szCs w:val="20"/>
      </w:rPr>
    </w:pPr>
    <w:r w:rsidRPr="00376A70">
      <w:rPr>
        <w:rFonts w:ascii="Arial" w:hAnsi="Arial" w:cs="Arial"/>
        <w:sz w:val="20"/>
        <w:szCs w:val="20"/>
      </w:rPr>
      <w:t xml:space="preserve">He </w:t>
    </w:r>
    <w:r w:rsidR="008F5A6A" w:rsidRPr="00376A70">
      <w:rPr>
        <w:rFonts w:ascii="Arial" w:hAnsi="Arial" w:cs="Arial"/>
        <w:sz w:val="20"/>
        <w:szCs w:val="20"/>
      </w:rPr>
      <w:t xml:space="preserve">ngohe </w:t>
    </w:r>
    <w:r w:rsidRPr="00376A70">
      <w:rPr>
        <w:rFonts w:ascii="Arial" w:hAnsi="Arial" w:cs="Arial"/>
        <w:sz w:val="20"/>
        <w:szCs w:val="20"/>
      </w:rPr>
      <w:t>aromatawai ā-roto Tikanga ā-Iwi 2.1A v1 mō te Paerewa Paetae 91758</w:t>
    </w:r>
  </w:p>
  <w:p w14:paraId="00EB4FAD" w14:textId="719A8590" w:rsidR="00486517" w:rsidRPr="00376A70" w:rsidRDefault="00486517" w:rsidP="00486517">
    <w:pPr>
      <w:pStyle w:val="Header"/>
      <w:rPr>
        <w:rFonts w:ascii="Arial" w:hAnsi="Arial" w:cs="Arial"/>
      </w:rPr>
    </w:pPr>
    <w:r w:rsidRPr="00376A70">
      <w:rPr>
        <w:rFonts w:ascii="Arial" w:hAnsi="Arial" w:cs="Arial"/>
        <w:sz w:val="20"/>
      </w:rPr>
      <w:t xml:space="preserve">TĀ TE </w:t>
    </w:r>
    <w:r w:rsidR="008F5A6A" w:rsidRPr="00376A70">
      <w:rPr>
        <w:rFonts w:ascii="Arial" w:hAnsi="Arial" w:cs="Arial"/>
        <w:sz w:val="20"/>
      </w:rPr>
      <w:t xml:space="preserve">ĀKONGA </w:t>
    </w:r>
    <w:r w:rsidRPr="00376A70">
      <w:rPr>
        <w:rFonts w:ascii="Arial" w:hAnsi="Arial" w:cs="Arial"/>
        <w:sz w:val="20"/>
      </w:rPr>
      <w:t>WHĀRANGI</w:t>
    </w:r>
  </w:p>
  <w:p w14:paraId="46EE1FB6" w14:textId="77777777" w:rsidR="00486517" w:rsidRDefault="004865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02562" w14:textId="5002E238" w:rsidR="00486517" w:rsidRPr="003E1B97" w:rsidRDefault="00486517" w:rsidP="0054314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 </w:t>
    </w:r>
    <w:r w:rsidR="003B54D1">
      <w:rPr>
        <w:rFonts w:ascii="Arial" w:hAnsi="Arial" w:cs="Arial"/>
        <w:sz w:val="20"/>
        <w:szCs w:val="20"/>
      </w:rPr>
      <w:t xml:space="preserve">ngohe </w:t>
    </w:r>
    <w:r>
      <w:rPr>
        <w:rFonts w:ascii="Arial" w:hAnsi="Arial" w:cs="Arial"/>
        <w:sz w:val="20"/>
        <w:szCs w:val="20"/>
      </w:rPr>
      <w:t>aromatawai ā-roto Tikanga ā-Iwi 2.1A v1 mō te Paerewa Paetae 91758</w:t>
    </w:r>
  </w:p>
  <w:p w14:paraId="45E351EF" w14:textId="077034E4" w:rsidR="00486517" w:rsidRDefault="00486517" w:rsidP="00486517">
    <w:pPr>
      <w:pStyle w:val="Header"/>
    </w:pPr>
    <w:r>
      <w:rPr>
        <w:rFonts w:cs="Arial"/>
        <w:sz w:val="20"/>
      </w:rPr>
      <w:t xml:space="preserve">TĀ </w:t>
    </w:r>
    <w:r w:rsidRPr="003E1B97">
      <w:rPr>
        <w:rFonts w:cs="Arial"/>
        <w:sz w:val="20"/>
      </w:rPr>
      <w:t xml:space="preserve">TE </w:t>
    </w:r>
    <w:r>
      <w:rPr>
        <w:rFonts w:cs="Arial"/>
        <w:sz w:val="20"/>
      </w:rPr>
      <w:t>ĀKONGA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6C87" w14:textId="19AD5065" w:rsidR="008F5A6A" w:rsidRPr="00376A70" w:rsidRDefault="008F5A6A" w:rsidP="00543142">
    <w:pPr>
      <w:spacing w:after="0"/>
      <w:rPr>
        <w:rFonts w:ascii="Arial" w:hAnsi="Arial" w:cs="Arial"/>
        <w:sz w:val="20"/>
        <w:szCs w:val="20"/>
      </w:rPr>
    </w:pPr>
    <w:r w:rsidRPr="00376A70">
      <w:rPr>
        <w:rFonts w:ascii="Arial" w:hAnsi="Arial" w:cs="Arial"/>
        <w:sz w:val="20"/>
        <w:szCs w:val="20"/>
      </w:rPr>
      <w:t>He ngohe aromatawai ā-roto Tikanga ā-Iwi 2.1A v1 mō te Paerewa Paetae 91758</w:t>
    </w:r>
  </w:p>
  <w:p w14:paraId="134584CF" w14:textId="28F1E233" w:rsidR="008F5A6A" w:rsidRPr="00376A70" w:rsidRDefault="008F5A6A" w:rsidP="00486517">
    <w:pPr>
      <w:pStyle w:val="Header"/>
      <w:rPr>
        <w:rFonts w:ascii="Arial" w:hAnsi="Arial" w:cs="Arial"/>
      </w:rPr>
    </w:pPr>
    <w:r w:rsidRPr="00376A70">
      <w:rPr>
        <w:rFonts w:ascii="Arial" w:hAnsi="Arial" w:cs="Arial"/>
        <w:sz w:val="20"/>
      </w:rPr>
      <w:t>TĀ TE KAIAKO WHĀRANGI</w:t>
    </w:r>
  </w:p>
  <w:p w14:paraId="6D04C626" w14:textId="77777777" w:rsidR="008F5A6A" w:rsidRDefault="008F5A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421F3"/>
    <w:multiLevelType w:val="hybridMultilevel"/>
    <w:tmpl w:val="19BA33BA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3A7BC3"/>
    <w:multiLevelType w:val="hybridMultilevel"/>
    <w:tmpl w:val="E8C2FBFE"/>
    <w:lvl w:ilvl="0" w:tplc="725A6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A25"/>
    <w:multiLevelType w:val="hybridMultilevel"/>
    <w:tmpl w:val="CA62C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20C4"/>
    <w:multiLevelType w:val="hybridMultilevel"/>
    <w:tmpl w:val="6F2ED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F13F7E"/>
    <w:multiLevelType w:val="hybridMultilevel"/>
    <w:tmpl w:val="2F3EE77A"/>
    <w:lvl w:ilvl="0" w:tplc="3DE60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3DE603C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7232"/>
    <w:multiLevelType w:val="hybridMultilevel"/>
    <w:tmpl w:val="4E06B67E"/>
    <w:lvl w:ilvl="0" w:tplc="AE08148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0"/>
    <w:rsid w:val="00001D9F"/>
    <w:rsid w:val="00052D1F"/>
    <w:rsid w:val="00082FC5"/>
    <w:rsid w:val="000A58DF"/>
    <w:rsid w:val="000F3581"/>
    <w:rsid w:val="00125B0E"/>
    <w:rsid w:val="00126947"/>
    <w:rsid w:val="001868D8"/>
    <w:rsid w:val="00190ECF"/>
    <w:rsid w:val="001B0210"/>
    <w:rsid w:val="001F5119"/>
    <w:rsid w:val="00215767"/>
    <w:rsid w:val="00221C47"/>
    <w:rsid w:val="0024601D"/>
    <w:rsid w:val="0025676B"/>
    <w:rsid w:val="00275356"/>
    <w:rsid w:val="00286549"/>
    <w:rsid w:val="002A7CEA"/>
    <w:rsid w:val="002F71EB"/>
    <w:rsid w:val="00311AD0"/>
    <w:rsid w:val="0032619F"/>
    <w:rsid w:val="00376A70"/>
    <w:rsid w:val="00376DB3"/>
    <w:rsid w:val="003B4C01"/>
    <w:rsid w:val="003B54D1"/>
    <w:rsid w:val="003C2AAF"/>
    <w:rsid w:val="00486517"/>
    <w:rsid w:val="004B72E4"/>
    <w:rsid w:val="004E034D"/>
    <w:rsid w:val="0051228D"/>
    <w:rsid w:val="00543142"/>
    <w:rsid w:val="00563C2C"/>
    <w:rsid w:val="005B07CA"/>
    <w:rsid w:val="00631380"/>
    <w:rsid w:val="00656823"/>
    <w:rsid w:val="006F2055"/>
    <w:rsid w:val="006F26B7"/>
    <w:rsid w:val="006F4608"/>
    <w:rsid w:val="00723F55"/>
    <w:rsid w:val="007377D8"/>
    <w:rsid w:val="00793F30"/>
    <w:rsid w:val="007A4423"/>
    <w:rsid w:val="007D5F8D"/>
    <w:rsid w:val="00807081"/>
    <w:rsid w:val="00813C4B"/>
    <w:rsid w:val="00827E2C"/>
    <w:rsid w:val="008652BA"/>
    <w:rsid w:val="00885AB9"/>
    <w:rsid w:val="008B5265"/>
    <w:rsid w:val="008F5A6A"/>
    <w:rsid w:val="00917C0F"/>
    <w:rsid w:val="009444D8"/>
    <w:rsid w:val="00951B1F"/>
    <w:rsid w:val="009A3612"/>
    <w:rsid w:val="009B1C27"/>
    <w:rsid w:val="009C4587"/>
    <w:rsid w:val="009E0F88"/>
    <w:rsid w:val="00A01D1B"/>
    <w:rsid w:val="00A92E0A"/>
    <w:rsid w:val="00AA55BC"/>
    <w:rsid w:val="00AE4402"/>
    <w:rsid w:val="00AE6E4C"/>
    <w:rsid w:val="00AF4D74"/>
    <w:rsid w:val="00B869A7"/>
    <w:rsid w:val="00BF3D31"/>
    <w:rsid w:val="00BF3E4F"/>
    <w:rsid w:val="00C04D23"/>
    <w:rsid w:val="00C4360B"/>
    <w:rsid w:val="00C528A0"/>
    <w:rsid w:val="00C80E4D"/>
    <w:rsid w:val="00CC1E72"/>
    <w:rsid w:val="00CD601A"/>
    <w:rsid w:val="00D4459C"/>
    <w:rsid w:val="00D57B8F"/>
    <w:rsid w:val="00D90F06"/>
    <w:rsid w:val="00D92DEE"/>
    <w:rsid w:val="00DF7BAA"/>
    <w:rsid w:val="00E45296"/>
    <w:rsid w:val="00EB1FCD"/>
    <w:rsid w:val="00ED2D6B"/>
    <w:rsid w:val="00F433E1"/>
    <w:rsid w:val="00F534C4"/>
    <w:rsid w:val="00F6733E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B32B"/>
  <w15:chartTrackingRefBased/>
  <w15:docId w15:val="{CB2966B6-659E-4C5C-8760-074C3CF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93F30"/>
    <w:pPr>
      <w:keepNext/>
      <w:spacing w:before="120"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30"/>
  </w:style>
  <w:style w:type="paragraph" w:styleId="Footer">
    <w:name w:val="footer"/>
    <w:basedOn w:val="Normal"/>
    <w:link w:val="FooterChar"/>
    <w:uiPriority w:val="99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30"/>
  </w:style>
  <w:style w:type="character" w:customStyle="1" w:styleId="Heading4Char">
    <w:name w:val="Heading 4 Char"/>
    <w:basedOn w:val="DefaultParagraphFont"/>
    <w:link w:val="Heading4"/>
    <w:rsid w:val="00793F30"/>
    <w:rPr>
      <w:rFonts w:ascii="Arial" w:eastAsia="Times New Roman" w:hAnsi="Arial" w:cs="Times New Roman"/>
      <w:b/>
      <w:sz w:val="24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93F30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13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2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2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2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E2C"/>
    <w:pPr>
      <w:spacing w:after="0" w:line="240" w:lineRule="auto"/>
    </w:pPr>
  </w:style>
  <w:style w:type="paragraph" w:customStyle="1" w:styleId="NCEAtablehead">
    <w:name w:val="NCEA table head"/>
    <w:basedOn w:val="Normal"/>
    <w:rsid w:val="00827E2C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827E2C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827E2C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43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4</cp:revision>
  <dcterms:created xsi:type="dcterms:W3CDTF">2019-02-20T01:12:00Z</dcterms:created>
  <dcterms:modified xsi:type="dcterms:W3CDTF">2019-03-29T02:25:00Z</dcterms:modified>
</cp:coreProperties>
</file>